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73" w:rsidRPr="00FC2290" w:rsidRDefault="000C3173" w:rsidP="000C3173">
      <w:pPr>
        <w:rPr>
          <w:rFonts w:cs="Times New Roman"/>
          <w:sz w:val="24"/>
          <w:szCs w:val="24"/>
        </w:rPr>
      </w:pPr>
    </w:p>
    <w:p w:rsidR="006F10D4" w:rsidRDefault="006A7EC7" w:rsidP="006F10D4">
      <w:pPr>
        <w:rPr>
          <w:rFonts w:cs="Times New Roman"/>
          <w:b/>
          <w:sz w:val="24"/>
          <w:szCs w:val="24"/>
        </w:rPr>
      </w:pPr>
      <w:r w:rsidRPr="006A7EC7">
        <w:rPr>
          <w:rFonts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0;margin-top:34.05pt;width:106pt;height:77.6pt;z-index:251662336;mso-wrap-style:none" stroked="f">
            <v:textbox style="mso-next-textbox:#_x0000_s1031;mso-fit-shape-to-text:t">
              <w:txbxContent>
                <w:p w:rsidR="000C3173" w:rsidRDefault="000C3173" w:rsidP="000C3173"/>
              </w:txbxContent>
            </v:textbox>
          </v:shape>
        </w:pict>
      </w:r>
      <w:r w:rsidR="000C3173" w:rsidRPr="00FC2290">
        <w:rPr>
          <w:rFonts w:cs="Times New Roman"/>
          <w:b/>
          <w:sz w:val="24"/>
          <w:szCs w:val="24"/>
        </w:rPr>
        <w:t xml:space="preserve">     </w:t>
      </w:r>
    </w:p>
    <w:p w:rsidR="006F10D4" w:rsidRDefault="006F10D4" w:rsidP="006F10D4">
      <w:pPr>
        <w:rPr>
          <w:rFonts w:cs="Times New Roman"/>
          <w:b/>
          <w:sz w:val="24"/>
          <w:szCs w:val="24"/>
        </w:rPr>
      </w:pPr>
    </w:p>
    <w:p w:rsidR="006F10D4" w:rsidRDefault="006F10D4" w:rsidP="000C3173">
      <w:pPr>
        <w:tabs>
          <w:tab w:val="left" w:pos="540"/>
        </w:tabs>
        <w:spacing w:line="259" w:lineRule="auto"/>
        <w:ind w:left="57"/>
        <w:rPr>
          <w:rFonts w:cs="Times New Roman"/>
          <w:b/>
          <w:sz w:val="24"/>
          <w:szCs w:val="24"/>
        </w:rPr>
      </w:pPr>
    </w:p>
    <w:tbl>
      <w:tblPr>
        <w:tblW w:w="10031" w:type="dxa"/>
        <w:tblLook w:val="04A0"/>
      </w:tblPr>
      <w:tblGrid>
        <w:gridCol w:w="2660"/>
        <w:gridCol w:w="4536"/>
        <w:gridCol w:w="2835"/>
      </w:tblGrid>
      <w:tr w:rsidR="006F10D4" w:rsidRPr="00865987" w:rsidTr="005E305D">
        <w:trPr>
          <w:trHeight w:val="1991"/>
        </w:trPr>
        <w:tc>
          <w:tcPr>
            <w:tcW w:w="2660" w:type="dxa"/>
            <w:tcBorders>
              <w:bottom w:val="thickThinSmallGap" w:sz="18" w:space="0" w:color="auto"/>
            </w:tcBorders>
            <w:vAlign w:val="center"/>
          </w:tcPr>
          <w:p w:rsidR="006F10D4" w:rsidRPr="00865987" w:rsidRDefault="006F10D4" w:rsidP="005E305D">
            <w:pPr>
              <w:pStyle w:val="NoSpacing"/>
              <w:jc w:val="center"/>
              <w:rPr>
                <w:color w:val="5F5F5F"/>
                <w:sz w:val="18"/>
                <w:szCs w:val="18"/>
                <w:lang w:val="cs-CZ" w:eastAsia="ro-RO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1270000" cy="988969"/>
                  <wp:effectExtent l="19050" t="0" r="6350" b="0"/>
                  <wp:docPr id="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09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bottom w:val="thickThinSmallGap" w:sz="18" w:space="0" w:color="auto"/>
            </w:tcBorders>
          </w:tcPr>
          <w:p w:rsidR="006F10D4" w:rsidRPr="00865987" w:rsidRDefault="006F10D4" w:rsidP="005E305D">
            <w:pPr>
              <w:pStyle w:val="NoSpacing"/>
              <w:jc w:val="center"/>
              <w:rPr>
                <w:rFonts w:ascii="Arial" w:hAnsi="Arial" w:cs="Arial"/>
              </w:rPr>
            </w:pPr>
            <w:r w:rsidRPr="00865987">
              <w:rPr>
                <w:rFonts w:ascii="Arial" w:hAnsi="Arial" w:cs="Arial"/>
              </w:rPr>
              <w:t>ROMÂNIA</w:t>
            </w:r>
          </w:p>
          <w:p w:rsidR="006F10D4" w:rsidRPr="00865987" w:rsidRDefault="006F10D4" w:rsidP="005E305D">
            <w:pPr>
              <w:pStyle w:val="NoSpacing"/>
              <w:jc w:val="center"/>
              <w:rPr>
                <w:rFonts w:ascii="Arial" w:hAnsi="Arial" w:cs="Arial"/>
              </w:rPr>
            </w:pPr>
            <w:r w:rsidRPr="00865987">
              <w:rPr>
                <w:rFonts w:ascii="Arial" w:hAnsi="Arial" w:cs="Arial"/>
              </w:rPr>
              <w:t>UNITATEA ADMINISTRATIV TERITORIALĂ</w:t>
            </w:r>
          </w:p>
          <w:p w:rsidR="006F10D4" w:rsidRPr="00865987" w:rsidRDefault="006F10D4" w:rsidP="005E305D">
            <w:pPr>
              <w:pStyle w:val="NoSpacing"/>
              <w:jc w:val="center"/>
              <w:rPr>
                <w:rFonts w:ascii="Arial Black" w:hAnsi="Arial Black"/>
              </w:rPr>
            </w:pPr>
            <w:r w:rsidRPr="00865987">
              <w:rPr>
                <w:rFonts w:ascii="Arial Black" w:hAnsi="Arial Black"/>
              </w:rPr>
              <w:t>COMUNA I.C. BRĂTIANU</w:t>
            </w:r>
          </w:p>
          <w:p w:rsidR="006F10D4" w:rsidRPr="00865987" w:rsidRDefault="006F10D4" w:rsidP="005E305D">
            <w:pPr>
              <w:pStyle w:val="NoSpacing"/>
              <w:jc w:val="center"/>
              <w:rPr>
                <w:rFonts w:ascii="Arial Black" w:hAnsi="Arial Black"/>
              </w:rPr>
            </w:pPr>
            <w:r w:rsidRPr="00865987">
              <w:rPr>
                <w:rFonts w:ascii="Arial Black" w:hAnsi="Arial Black"/>
              </w:rPr>
              <w:t xml:space="preserve">STR. PRINCIPALĂ, NR. </w:t>
            </w:r>
            <w:r>
              <w:rPr>
                <w:rFonts w:ascii="Arial Black" w:hAnsi="Arial Black"/>
              </w:rPr>
              <w:t>34</w:t>
            </w:r>
          </w:p>
          <w:p w:rsidR="006F10D4" w:rsidRPr="00865987" w:rsidRDefault="006F10D4" w:rsidP="005E305D">
            <w:pPr>
              <w:pStyle w:val="NoSpacing"/>
              <w:jc w:val="center"/>
            </w:pPr>
            <w:r w:rsidRPr="00865987">
              <w:t>JUDEŢUL TULCEA, COD POŞTAL 827100</w:t>
            </w:r>
          </w:p>
          <w:p w:rsidR="006F10D4" w:rsidRPr="00865987" w:rsidRDefault="006F10D4" w:rsidP="005E305D">
            <w:pPr>
              <w:pStyle w:val="NoSpacing"/>
              <w:jc w:val="center"/>
            </w:pPr>
            <w:r>
              <w:rPr>
                <w:rFonts w:ascii="Arial Black" w:hAnsi="Arial Black"/>
              </w:rPr>
              <w:t xml:space="preserve">TEL: 0240-573.134, </w:t>
            </w:r>
            <w:r w:rsidRPr="00865987">
              <w:t>www.icbratianu.ro</w:t>
            </w:r>
          </w:p>
          <w:p w:rsidR="006F10D4" w:rsidRPr="00865987" w:rsidRDefault="006F10D4" w:rsidP="005E305D">
            <w:pPr>
              <w:pStyle w:val="NoSpacing"/>
              <w:jc w:val="center"/>
              <w:rPr>
                <w:color w:val="5F5F5F"/>
                <w:sz w:val="18"/>
                <w:szCs w:val="18"/>
                <w:lang w:val="cs-CZ" w:eastAsia="ro-RO"/>
              </w:rPr>
            </w:pPr>
            <w:r w:rsidRPr="00865987">
              <w:t xml:space="preserve">e-mail: </w:t>
            </w:r>
            <w:hyperlink r:id="rId6" w:history="1">
              <w:r w:rsidRPr="000A7F07">
                <w:rPr>
                  <w:rStyle w:val="Hyperlink"/>
                  <w:rFonts w:ascii="Arial" w:hAnsi="Arial" w:cs="Arial"/>
                  <w:b/>
                  <w:bCs/>
                  <w:sz w:val="17"/>
                  <w:szCs w:val="17"/>
                  <w:shd w:val="clear" w:color="auto" w:fill="F4F4F4"/>
                </w:rPr>
                <w:t>primaria@icbratianu.ro</w:t>
              </w:r>
            </w:hyperlink>
            <w:r>
              <w:rPr>
                <w:rFonts w:ascii="Arial" w:hAnsi="Arial" w:cs="Arial"/>
                <w:b/>
                <w:bCs/>
                <w:color w:val="2C363A"/>
                <w:sz w:val="17"/>
                <w:szCs w:val="17"/>
                <w:shd w:val="clear" w:color="auto" w:fill="F4F4F4"/>
              </w:rPr>
              <w:t xml:space="preserve"> </w:t>
            </w:r>
          </w:p>
        </w:tc>
        <w:tc>
          <w:tcPr>
            <w:tcW w:w="2835" w:type="dxa"/>
            <w:tcBorders>
              <w:bottom w:val="thickThinSmallGap" w:sz="18" w:space="0" w:color="auto"/>
            </w:tcBorders>
            <w:vAlign w:val="center"/>
          </w:tcPr>
          <w:p w:rsidR="006F10D4" w:rsidRPr="00865987" w:rsidRDefault="006F10D4" w:rsidP="005E305D">
            <w:pPr>
              <w:pStyle w:val="NoSpacing"/>
              <w:jc w:val="center"/>
              <w:rPr>
                <w:color w:val="5F5F5F"/>
                <w:sz w:val="18"/>
                <w:szCs w:val="18"/>
                <w:lang w:val="cs-CZ" w:eastAsia="ro-RO"/>
              </w:rPr>
            </w:pPr>
            <w:r>
              <w:rPr>
                <w:noProof/>
                <w:color w:val="5F5F5F"/>
                <w:sz w:val="18"/>
                <w:szCs w:val="18"/>
                <w:lang w:val="en-US"/>
              </w:rPr>
              <w:drawing>
                <wp:inline distT="0" distB="0" distL="0" distR="0">
                  <wp:extent cx="1414145" cy="1066800"/>
                  <wp:effectExtent l="19050" t="0" r="0" b="0"/>
                  <wp:docPr id="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14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10D4" w:rsidRDefault="00B60043" w:rsidP="000C3173">
      <w:pPr>
        <w:tabs>
          <w:tab w:val="left" w:pos="540"/>
        </w:tabs>
        <w:spacing w:line="259" w:lineRule="auto"/>
        <w:ind w:left="57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CONSILIUL LOCAL</w:t>
      </w:r>
    </w:p>
    <w:p w:rsidR="006F10D4" w:rsidRDefault="006F10D4" w:rsidP="000C3173">
      <w:pPr>
        <w:tabs>
          <w:tab w:val="left" w:pos="540"/>
        </w:tabs>
        <w:spacing w:line="259" w:lineRule="auto"/>
        <w:ind w:left="57"/>
        <w:rPr>
          <w:rFonts w:cs="Times New Roman"/>
          <w:b/>
          <w:sz w:val="24"/>
          <w:szCs w:val="24"/>
        </w:rPr>
      </w:pPr>
    </w:p>
    <w:p w:rsidR="006F10D4" w:rsidRDefault="006F10D4" w:rsidP="000C3173">
      <w:pPr>
        <w:tabs>
          <w:tab w:val="left" w:pos="540"/>
        </w:tabs>
        <w:spacing w:line="259" w:lineRule="auto"/>
        <w:ind w:left="57"/>
        <w:rPr>
          <w:rFonts w:cs="Times New Roman"/>
          <w:b/>
          <w:sz w:val="24"/>
          <w:szCs w:val="24"/>
        </w:rPr>
      </w:pPr>
    </w:p>
    <w:p w:rsidR="000C3173" w:rsidRPr="00FC2290" w:rsidRDefault="000C3173" w:rsidP="000C3173">
      <w:pPr>
        <w:rPr>
          <w:rFonts w:cs="Times New Roman"/>
          <w:sz w:val="24"/>
          <w:szCs w:val="24"/>
        </w:rPr>
      </w:pPr>
    </w:p>
    <w:p w:rsidR="001C39CD" w:rsidRDefault="001C39CD" w:rsidP="000C3173">
      <w:pPr>
        <w:jc w:val="center"/>
        <w:rPr>
          <w:rFonts w:cs="Times New Roman"/>
          <w:b/>
          <w:sz w:val="24"/>
          <w:szCs w:val="24"/>
        </w:rPr>
      </w:pPr>
    </w:p>
    <w:p w:rsidR="000C3173" w:rsidRPr="00FC2290" w:rsidRDefault="007407E2" w:rsidP="000C3173">
      <w:pPr>
        <w:jc w:val="center"/>
        <w:rPr>
          <w:rFonts w:cs="Times New Roman"/>
          <w:b/>
          <w:sz w:val="24"/>
          <w:szCs w:val="24"/>
        </w:rPr>
      </w:pPr>
      <w:r w:rsidRPr="00FC2290">
        <w:rPr>
          <w:rFonts w:cs="Times New Roman"/>
          <w:b/>
          <w:sz w:val="24"/>
          <w:szCs w:val="24"/>
        </w:rPr>
        <w:t xml:space="preserve"> HOTĂRÂRE</w:t>
      </w:r>
      <w:r w:rsidR="00B60043">
        <w:rPr>
          <w:rFonts w:cs="Times New Roman"/>
          <w:b/>
          <w:sz w:val="24"/>
          <w:szCs w:val="24"/>
        </w:rPr>
        <w:t>A</w:t>
      </w:r>
      <w:r w:rsidRPr="00FC2290">
        <w:rPr>
          <w:rFonts w:cs="Times New Roman"/>
          <w:b/>
          <w:sz w:val="24"/>
          <w:szCs w:val="24"/>
        </w:rPr>
        <w:t xml:space="preserve"> NR. </w:t>
      </w:r>
      <w:r w:rsidR="006F10D4">
        <w:rPr>
          <w:rFonts w:cs="Times New Roman"/>
          <w:b/>
          <w:sz w:val="24"/>
          <w:szCs w:val="24"/>
        </w:rPr>
        <w:t>59</w:t>
      </w:r>
    </w:p>
    <w:p w:rsidR="000C3173" w:rsidRPr="00FC2290" w:rsidRDefault="000C3173" w:rsidP="000C3173">
      <w:pPr>
        <w:jc w:val="center"/>
        <w:rPr>
          <w:rFonts w:cs="Times New Roman"/>
          <w:b/>
          <w:sz w:val="24"/>
          <w:szCs w:val="24"/>
        </w:rPr>
      </w:pPr>
      <w:r w:rsidRPr="00FC2290">
        <w:rPr>
          <w:rFonts w:cs="Times New Roman"/>
          <w:b/>
          <w:sz w:val="24"/>
          <w:szCs w:val="24"/>
        </w:rPr>
        <w:t xml:space="preserve">din </w:t>
      </w:r>
      <w:r w:rsidR="00B60043">
        <w:rPr>
          <w:rFonts w:cs="Times New Roman"/>
          <w:b/>
          <w:sz w:val="24"/>
          <w:szCs w:val="24"/>
        </w:rPr>
        <w:t>29</w:t>
      </w:r>
      <w:r w:rsidR="006F10D4">
        <w:rPr>
          <w:rFonts w:cs="Times New Roman"/>
          <w:b/>
          <w:sz w:val="24"/>
          <w:szCs w:val="24"/>
        </w:rPr>
        <w:t>.09.2026</w:t>
      </w:r>
    </w:p>
    <w:p w:rsidR="007407E2" w:rsidRPr="00FC2290" w:rsidRDefault="007407E2" w:rsidP="000C3173">
      <w:pPr>
        <w:jc w:val="center"/>
        <w:rPr>
          <w:rFonts w:cs="Times New Roman"/>
          <w:b/>
          <w:sz w:val="24"/>
          <w:szCs w:val="24"/>
        </w:rPr>
      </w:pPr>
    </w:p>
    <w:p w:rsidR="006F10D4" w:rsidRPr="006F10D4" w:rsidRDefault="006F10D4" w:rsidP="006F10D4">
      <w:pPr>
        <w:spacing w:after="3" w:line="270" w:lineRule="auto"/>
        <w:jc w:val="center"/>
        <w:rPr>
          <w:rFonts w:cs="Times New Roman"/>
          <w:b/>
          <w:bCs/>
          <w:sz w:val="24"/>
          <w:szCs w:val="24"/>
        </w:rPr>
      </w:pPr>
      <w:r w:rsidRPr="006F10D4">
        <w:rPr>
          <w:rFonts w:cs="Times New Roman"/>
          <w:b/>
          <w:bCs/>
          <w:sz w:val="24"/>
          <w:szCs w:val="24"/>
        </w:rPr>
        <w:t xml:space="preserve">privind aprobarea documentației tehnico-economice – faza Studiu de Fezabilitate și a indicatorilor tehnico-economici ai proiectului </w:t>
      </w:r>
      <w:bookmarkStart w:id="0" w:name="_Hlk241336674"/>
      <w:r w:rsidRPr="006F10D4">
        <w:rPr>
          <w:rFonts w:cs="Times New Roman"/>
          <w:b/>
          <w:bCs/>
          <w:sz w:val="24"/>
          <w:szCs w:val="24"/>
        </w:rPr>
        <w:t>"Înființare parc fotovoltaic și utilizarea energiei pentru consumul propriu al UAT Comuna I.C. Brătianu, județul Tulcea"</w:t>
      </w:r>
    </w:p>
    <w:bookmarkEnd w:id="0"/>
    <w:p w:rsidR="000C3173" w:rsidRPr="00FC2290" w:rsidRDefault="000C3173" w:rsidP="00FC2290">
      <w:pPr>
        <w:spacing w:after="3" w:line="270" w:lineRule="auto"/>
        <w:jc w:val="center"/>
        <w:rPr>
          <w:rFonts w:cs="Times New Roman"/>
          <w:b/>
          <w:sz w:val="24"/>
          <w:szCs w:val="24"/>
        </w:rPr>
      </w:pPr>
    </w:p>
    <w:p w:rsidR="000C3173" w:rsidRPr="00FC2290" w:rsidRDefault="000C3173" w:rsidP="00FC2290">
      <w:pPr>
        <w:jc w:val="center"/>
        <w:textAlignment w:val="baseline"/>
        <w:rPr>
          <w:rFonts w:cs="Times New Roman"/>
          <w:b/>
          <w:sz w:val="24"/>
          <w:szCs w:val="24"/>
        </w:rPr>
      </w:pPr>
    </w:p>
    <w:p w:rsidR="000C3173" w:rsidRPr="00FC2290" w:rsidRDefault="000C3173" w:rsidP="000C3173">
      <w:pPr>
        <w:pStyle w:val="Bodytext20"/>
        <w:shd w:val="clear" w:color="auto" w:fill="auto"/>
        <w:spacing w:after="0" w:line="360" w:lineRule="auto"/>
        <w:jc w:val="both"/>
        <w:rPr>
          <w:b/>
          <w:sz w:val="24"/>
          <w:szCs w:val="24"/>
          <w:lang w:val="ro-RO"/>
        </w:rPr>
      </w:pPr>
      <w:r w:rsidRPr="00FC2290">
        <w:rPr>
          <w:b/>
          <w:sz w:val="24"/>
          <w:szCs w:val="24"/>
          <w:lang w:val="ro-RO"/>
        </w:rPr>
        <w:t>Consiliul local al comunei IC B</w:t>
      </w:r>
      <w:r w:rsidR="00B60043">
        <w:rPr>
          <w:b/>
          <w:sz w:val="24"/>
          <w:szCs w:val="24"/>
          <w:lang w:val="ro-RO"/>
        </w:rPr>
        <w:t>rătianu, întrunit în ședința  extraordinara de îndată din data de 29.09.</w:t>
      </w:r>
      <w:r w:rsidR="006F10D4">
        <w:rPr>
          <w:b/>
          <w:sz w:val="24"/>
          <w:szCs w:val="24"/>
          <w:lang w:val="ro-RO"/>
        </w:rPr>
        <w:t>2026</w:t>
      </w:r>
    </w:p>
    <w:p w:rsidR="000C3173" w:rsidRPr="00FC2290" w:rsidRDefault="000C3173" w:rsidP="000C3173">
      <w:pPr>
        <w:jc w:val="both"/>
        <w:rPr>
          <w:rFonts w:eastAsia="Times New Roman" w:cs="Times New Roman"/>
          <w:color w:val="000000"/>
          <w:sz w:val="24"/>
          <w:szCs w:val="24"/>
          <w:lang w:val="en-GB" w:eastAsia="en-GB"/>
        </w:rPr>
      </w:pPr>
      <w:r w:rsidRPr="00FC2290">
        <w:rPr>
          <w:rFonts w:eastAsia="Times New Roman" w:cs="Times New Roman"/>
          <w:b/>
          <w:color w:val="000000"/>
          <w:sz w:val="24"/>
          <w:szCs w:val="24"/>
          <w:lang w:val="en-GB" w:eastAsia="en-GB"/>
        </w:rPr>
        <w:t xml:space="preserve">              </w:t>
      </w:r>
    </w:p>
    <w:p w:rsidR="000C3173" w:rsidRPr="00FC2290" w:rsidRDefault="000C3173" w:rsidP="000C3173">
      <w:pPr>
        <w:pStyle w:val="NoSpacing"/>
        <w:rPr>
          <w:rFonts w:cs="Times New Roman"/>
          <w:b/>
          <w:sz w:val="24"/>
          <w:szCs w:val="24"/>
          <w:lang w:eastAsia="ro-RO"/>
        </w:rPr>
      </w:pPr>
      <w:r w:rsidRPr="00FC2290">
        <w:rPr>
          <w:rFonts w:cs="Times New Roman"/>
          <w:b/>
          <w:sz w:val="24"/>
          <w:szCs w:val="24"/>
          <w:lang w:eastAsia="ro-RO"/>
        </w:rPr>
        <w:t>Având în vedere :</w:t>
      </w:r>
    </w:p>
    <w:p w:rsidR="000C3173" w:rsidRPr="00FC2290" w:rsidRDefault="000C3173" w:rsidP="000C3173">
      <w:pPr>
        <w:pStyle w:val="NoSpacing"/>
        <w:rPr>
          <w:rFonts w:cs="Times New Roman"/>
          <w:b/>
          <w:sz w:val="24"/>
          <w:szCs w:val="24"/>
          <w:lang w:eastAsia="ro-RO"/>
        </w:rPr>
      </w:pPr>
    </w:p>
    <w:p w:rsidR="000C3173" w:rsidRPr="00FC2290" w:rsidRDefault="000C3173" w:rsidP="00DD273A">
      <w:pPr>
        <w:ind w:left="-5" w:firstLine="725"/>
        <w:jc w:val="both"/>
        <w:rPr>
          <w:rFonts w:cs="Times New Roman"/>
          <w:sz w:val="24"/>
          <w:szCs w:val="24"/>
        </w:rPr>
      </w:pPr>
      <w:r w:rsidRPr="00FC2290">
        <w:rPr>
          <w:rFonts w:cs="Times New Roman"/>
          <w:sz w:val="24"/>
          <w:szCs w:val="24"/>
        </w:rPr>
        <w:t xml:space="preserve">- </w:t>
      </w:r>
      <w:r w:rsidR="00DD273A" w:rsidRPr="00FC2290">
        <w:rPr>
          <w:rFonts w:cs="Times New Roman"/>
          <w:sz w:val="24"/>
          <w:szCs w:val="24"/>
        </w:rPr>
        <w:t xml:space="preserve"> </w:t>
      </w:r>
      <w:r w:rsidRPr="00FC2290">
        <w:rPr>
          <w:rFonts w:cs="Times New Roman"/>
          <w:sz w:val="24"/>
          <w:szCs w:val="24"/>
        </w:rPr>
        <w:t>referatul nr.</w:t>
      </w:r>
      <w:r w:rsidR="00DD273A" w:rsidRPr="00FC2290">
        <w:rPr>
          <w:rFonts w:cs="Times New Roman"/>
          <w:sz w:val="24"/>
          <w:szCs w:val="24"/>
        </w:rPr>
        <w:t xml:space="preserve"> </w:t>
      </w:r>
      <w:r w:rsidR="006F10D4">
        <w:rPr>
          <w:rFonts w:cs="Times New Roman"/>
          <w:sz w:val="24"/>
          <w:szCs w:val="24"/>
        </w:rPr>
        <w:t>5787/28.09.2026</w:t>
      </w:r>
      <w:r w:rsidRPr="00FC2290">
        <w:rPr>
          <w:rFonts w:cs="Times New Roman"/>
          <w:sz w:val="24"/>
          <w:szCs w:val="24"/>
        </w:rPr>
        <w:t xml:space="preserve">  privind </w:t>
      </w:r>
      <w:r w:rsidR="00DD273A" w:rsidRPr="00FC2290">
        <w:rPr>
          <w:rFonts w:cs="Times New Roman"/>
          <w:sz w:val="24"/>
          <w:szCs w:val="24"/>
        </w:rPr>
        <w:t>adoptarea</w:t>
      </w:r>
      <w:r w:rsidRPr="00FC2290">
        <w:rPr>
          <w:rFonts w:cs="Times New Roman"/>
          <w:sz w:val="24"/>
          <w:szCs w:val="24"/>
        </w:rPr>
        <w:t xml:space="preserve"> proiectului de hotărâre întocmit de doamna Tofan Daniela, inspector în cadrul compartimentului implementare proiecte;</w:t>
      </w:r>
    </w:p>
    <w:p w:rsidR="000C3173" w:rsidRPr="00FC2290" w:rsidRDefault="000C3173" w:rsidP="000C3173">
      <w:pPr>
        <w:ind w:left="-5" w:firstLine="725"/>
        <w:rPr>
          <w:rFonts w:cs="Times New Roman"/>
          <w:sz w:val="24"/>
          <w:szCs w:val="24"/>
        </w:rPr>
      </w:pPr>
      <w:r w:rsidRPr="00FC2290">
        <w:rPr>
          <w:rFonts w:cs="Times New Roman"/>
          <w:b/>
          <w:sz w:val="24"/>
          <w:szCs w:val="24"/>
        </w:rPr>
        <w:t xml:space="preserve"> -</w:t>
      </w:r>
      <w:r w:rsidRPr="00FC2290">
        <w:rPr>
          <w:rFonts w:cs="Times New Roman"/>
          <w:sz w:val="24"/>
          <w:szCs w:val="24"/>
        </w:rPr>
        <w:t xml:space="preserve">  referatul de aprobare al inițiatorului înregistrat sub nr.</w:t>
      </w:r>
      <w:r w:rsidR="006F10D4">
        <w:rPr>
          <w:rFonts w:cs="Times New Roman"/>
          <w:sz w:val="24"/>
          <w:szCs w:val="24"/>
        </w:rPr>
        <w:t xml:space="preserve"> 5789/28.09.2026</w:t>
      </w:r>
      <w:r w:rsidRPr="00FC2290">
        <w:rPr>
          <w:rFonts w:cs="Times New Roman"/>
          <w:sz w:val="24"/>
          <w:szCs w:val="24"/>
        </w:rPr>
        <w:t xml:space="preserve"> ; </w:t>
      </w:r>
    </w:p>
    <w:p w:rsidR="00DD273A" w:rsidRDefault="000C3173" w:rsidP="00DD273A">
      <w:pPr>
        <w:pStyle w:val="ListParagraph"/>
        <w:ind w:left="0" w:firstLine="720"/>
        <w:jc w:val="both"/>
        <w:rPr>
          <w:rFonts w:ascii="Times New Roman" w:hAnsi="Times New Roman" w:cs="Times New Roman"/>
        </w:rPr>
      </w:pPr>
      <w:r w:rsidRPr="00FC2290">
        <w:rPr>
          <w:rFonts w:ascii="Times New Roman" w:hAnsi="Times New Roman" w:cs="Times New Roman"/>
        </w:rPr>
        <w:t xml:space="preserve"> - raportul de specialitate al compartimentului implementare proiecte din cadrul aparatului de specialitate al primarului înregistrat la nr.</w:t>
      </w:r>
      <w:r w:rsidR="00DD273A" w:rsidRPr="00FC2290">
        <w:rPr>
          <w:rFonts w:ascii="Times New Roman" w:hAnsi="Times New Roman" w:cs="Times New Roman"/>
        </w:rPr>
        <w:t xml:space="preserve"> </w:t>
      </w:r>
      <w:r w:rsidR="006F10D4">
        <w:rPr>
          <w:rFonts w:ascii="Times New Roman" w:hAnsi="Times New Roman" w:cs="Times New Roman"/>
        </w:rPr>
        <w:t>5791/28.09.2026</w:t>
      </w:r>
      <w:r w:rsidRPr="00FC2290">
        <w:rPr>
          <w:rFonts w:ascii="Times New Roman" w:hAnsi="Times New Roman" w:cs="Times New Roman"/>
        </w:rPr>
        <w:t>;</w:t>
      </w:r>
      <w:r w:rsidR="00DD273A" w:rsidRPr="00FC2290">
        <w:rPr>
          <w:rFonts w:ascii="Times New Roman" w:hAnsi="Times New Roman" w:cs="Times New Roman"/>
        </w:rPr>
        <w:t xml:space="preserve"> </w:t>
      </w:r>
    </w:p>
    <w:p w:rsidR="00CE626F" w:rsidRPr="001F1CF1" w:rsidRDefault="00385BF8" w:rsidP="00DD273A">
      <w:pPr>
        <w:pStyle w:val="ListParagraph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FC2290">
        <w:rPr>
          <w:rFonts w:ascii="Times New Roman" w:hAnsi="Times New Roman" w:cs="Times New Roman"/>
        </w:rPr>
        <w:t xml:space="preserve">raportul de specialitate al compartimentului </w:t>
      </w:r>
      <w:r>
        <w:rPr>
          <w:rFonts w:ascii="Times New Roman" w:hAnsi="Times New Roman" w:cs="Times New Roman"/>
        </w:rPr>
        <w:t>buget-finanțe</w:t>
      </w:r>
      <w:r w:rsidRPr="00FC2290">
        <w:rPr>
          <w:rFonts w:ascii="Times New Roman" w:hAnsi="Times New Roman" w:cs="Times New Roman"/>
        </w:rPr>
        <w:t xml:space="preserve"> din cadrul aparatului de specialitate al primarului înregistrat la nr. </w:t>
      </w:r>
      <w:r w:rsidR="006F10D4">
        <w:rPr>
          <w:rFonts w:ascii="Times New Roman" w:hAnsi="Times New Roman" w:cs="Times New Roman"/>
        </w:rPr>
        <w:t>5805/28.09.2026</w:t>
      </w:r>
      <w:r w:rsidRPr="001F1CF1">
        <w:rPr>
          <w:rFonts w:ascii="Times New Roman" w:hAnsi="Times New Roman" w:cs="Times New Roman"/>
        </w:rPr>
        <w:t>;</w:t>
      </w:r>
    </w:p>
    <w:p w:rsidR="000C3173" w:rsidRPr="00FC2290" w:rsidRDefault="000C3173" w:rsidP="00DD273A">
      <w:pPr>
        <w:pStyle w:val="ListParagraph"/>
        <w:ind w:left="0" w:firstLine="720"/>
        <w:jc w:val="both"/>
        <w:rPr>
          <w:rFonts w:ascii="Times New Roman" w:hAnsi="Times New Roman" w:cs="Times New Roman"/>
        </w:rPr>
      </w:pPr>
      <w:r w:rsidRPr="00FC2290">
        <w:rPr>
          <w:rFonts w:ascii="Times New Roman" w:hAnsi="Times New Roman" w:cs="Times New Roman"/>
        </w:rPr>
        <w:t>- avizele favorabile ale  comisiilor pe domenii de specialitate din cadrul consiliului local ;</w:t>
      </w:r>
      <w:r w:rsidRPr="00FC2290">
        <w:rPr>
          <w:rFonts w:ascii="Times New Roman" w:hAnsi="Times New Roman" w:cs="Times New Roman"/>
        </w:rPr>
        <w:tab/>
      </w:r>
    </w:p>
    <w:p w:rsidR="00FC2290" w:rsidRPr="00FC2290" w:rsidRDefault="00FC2290" w:rsidP="00FC2290">
      <w:pPr>
        <w:rPr>
          <w:rFonts w:cs="Times New Roman"/>
          <w:b/>
          <w:bCs/>
          <w:sz w:val="24"/>
          <w:szCs w:val="24"/>
        </w:rPr>
      </w:pPr>
      <w:bookmarkStart w:id="1" w:name="_Hlk488689726"/>
      <w:r w:rsidRPr="00FC2290">
        <w:rPr>
          <w:rFonts w:cs="Times New Roman"/>
          <w:b/>
          <w:bCs/>
          <w:sz w:val="24"/>
          <w:szCs w:val="24"/>
        </w:rPr>
        <w:t>Având în vedere temeiurile juridice, respectiv prevederile:</w:t>
      </w:r>
    </w:p>
    <w:p w:rsidR="00FC2290" w:rsidRPr="00FC2290" w:rsidRDefault="00FC2290" w:rsidP="00FC2290">
      <w:pPr>
        <w:rPr>
          <w:rFonts w:cs="Times New Roman"/>
          <w:b/>
          <w:bCs/>
          <w:sz w:val="24"/>
          <w:szCs w:val="24"/>
        </w:rPr>
      </w:pPr>
    </w:p>
    <w:bookmarkEnd w:id="1"/>
    <w:p w:rsidR="006F10D4" w:rsidRPr="006F10D4" w:rsidRDefault="006F10D4" w:rsidP="006F10D4">
      <w:pPr>
        <w:ind w:right="142" w:firstLine="720"/>
        <w:jc w:val="both"/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6F10D4">
        <w:rPr>
          <w:rFonts w:cs="Times New Roman"/>
          <w:sz w:val="24"/>
          <w:szCs w:val="24"/>
        </w:rPr>
        <w:t xml:space="preserve">Prevederile </w:t>
      </w:r>
      <w:r w:rsidRPr="006F10D4">
        <w:rPr>
          <w:rFonts w:cs="Times New Roman"/>
          <w:i/>
          <w:iCs/>
          <w:sz w:val="24"/>
          <w:szCs w:val="24"/>
        </w:rPr>
        <w:t xml:space="preserve">Ghidului solicitantului privind </w:t>
      </w:r>
      <w:bookmarkStart w:id="2" w:name="_Hlk241336693"/>
      <w:r w:rsidRPr="006F10D4">
        <w:rPr>
          <w:rFonts w:cs="Times New Roman"/>
          <w:i/>
          <w:iCs/>
          <w:sz w:val="24"/>
          <w:szCs w:val="24"/>
        </w:rPr>
        <w:t>Sprijinirea investiţiilor în noi capacităţi de producere a energiei electrice produsădin surse regenerabile de energie solară, cu capacități de stocare integrate, pentru autoconsum pentru entități publice</w:t>
      </w:r>
    </w:p>
    <w:bookmarkEnd w:id="2"/>
    <w:p w:rsidR="006F10D4" w:rsidRPr="006F10D4" w:rsidRDefault="006F10D4" w:rsidP="006F10D4">
      <w:pPr>
        <w:ind w:right="142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6F10D4">
        <w:rPr>
          <w:rFonts w:cs="Times New Roman"/>
          <w:sz w:val="24"/>
          <w:szCs w:val="24"/>
        </w:rPr>
        <w:t>Prevederile art. 129 alin. (2) lit. d), alin. (4) lit. d) și art. 139 alin. (3) lit. a)din OUG nr. 57/2019 privind Codul administrativ;</w:t>
      </w:r>
    </w:p>
    <w:p w:rsidR="00221428" w:rsidRPr="00FC2290" w:rsidRDefault="00221428" w:rsidP="006E1C54">
      <w:pPr>
        <w:ind w:right="142" w:firstLine="72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B60043" w:rsidRDefault="00B60043" w:rsidP="006E1C54">
      <w:pPr>
        <w:ind w:right="142"/>
        <w:jc w:val="center"/>
        <w:rPr>
          <w:rFonts w:cs="Times New Roman"/>
          <w:b/>
          <w:color w:val="000000"/>
          <w:sz w:val="24"/>
          <w:szCs w:val="24"/>
        </w:rPr>
      </w:pPr>
    </w:p>
    <w:p w:rsidR="00B60043" w:rsidRDefault="00B60043" w:rsidP="006E1C54">
      <w:pPr>
        <w:ind w:right="142"/>
        <w:jc w:val="center"/>
        <w:rPr>
          <w:rFonts w:cs="Times New Roman"/>
          <w:b/>
          <w:color w:val="000000"/>
          <w:sz w:val="24"/>
          <w:szCs w:val="24"/>
        </w:rPr>
      </w:pPr>
    </w:p>
    <w:p w:rsidR="00B60043" w:rsidRDefault="00B60043" w:rsidP="006E1C54">
      <w:pPr>
        <w:ind w:right="142"/>
        <w:jc w:val="center"/>
        <w:rPr>
          <w:rFonts w:cs="Times New Roman"/>
          <w:b/>
          <w:color w:val="000000"/>
          <w:sz w:val="24"/>
          <w:szCs w:val="24"/>
        </w:rPr>
      </w:pPr>
    </w:p>
    <w:p w:rsidR="006E1C54" w:rsidRPr="00FC2290" w:rsidRDefault="006E1C54" w:rsidP="006E1C54">
      <w:pPr>
        <w:ind w:right="142"/>
        <w:jc w:val="center"/>
        <w:rPr>
          <w:rFonts w:eastAsia="Calibri" w:cs="Times New Roman"/>
          <w:b/>
          <w:color w:val="000000"/>
          <w:sz w:val="24"/>
          <w:szCs w:val="24"/>
        </w:rPr>
      </w:pPr>
      <w:r w:rsidRPr="00FC2290">
        <w:rPr>
          <w:rFonts w:cs="Times New Roman"/>
          <w:b/>
          <w:color w:val="000000"/>
          <w:sz w:val="24"/>
          <w:szCs w:val="24"/>
        </w:rPr>
        <w:lastRenderedPageBreak/>
        <w:t>H O T Ă R Ă Ș T E :</w:t>
      </w:r>
    </w:p>
    <w:p w:rsidR="000C3173" w:rsidRPr="00FC2290" w:rsidRDefault="000C3173" w:rsidP="006E1C54">
      <w:pPr>
        <w:ind w:right="142"/>
        <w:rPr>
          <w:rFonts w:cs="Times New Roman"/>
          <w:color w:val="000000"/>
          <w:sz w:val="24"/>
          <w:szCs w:val="24"/>
        </w:rPr>
      </w:pPr>
    </w:p>
    <w:p w:rsidR="006F10D4" w:rsidRPr="00B60043" w:rsidRDefault="006F10D4" w:rsidP="00B60043">
      <w:pPr>
        <w:ind w:right="142" w:firstLine="72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6F10D4">
        <w:rPr>
          <w:rFonts w:cs="Times New Roman"/>
          <w:b/>
          <w:bCs/>
          <w:color w:val="000000"/>
          <w:sz w:val="24"/>
          <w:szCs w:val="24"/>
        </w:rPr>
        <w:t>Art. 1.</w:t>
      </w:r>
      <w:r w:rsidRPr="006F10D4">
        <w:rPr>
          <w:rFonts w:cs="Times New Roman"/>
          <w:bCs/>
          <w:color w:val="000000"/>
          <w:sz w:val="24"/>
          <w:szCs w:val="24"/>
        </w:rPr>
        <w:t xml:space="preserve">Se aprobă proiectul "Înființare parc fotovoltaic și utilizarea energiei pentru consumul propriu al UAT Comuna I.C. Brătianu, județul Tulcea"în vederea finanțării acestuia în cadrul </w:t>
      </w:r>
      <w:r w:rsidRPr="006F10D4">
        <w:rPr>
          <w:rFonts w:cs="Times New Roman"/>
          <w:bCs/>
          <w:i/>
          <w:iCs/>
          <w:color w:val="000000"/>
          <w:sz w:val="24"/>
          <w:szCs w:val="24"/>
        </w:rPr>
        <w:t xml:space="preserve">Programul-cheie 1: Surse regenerabile de energie și stocarea energiei -Sprijinirea investiţiilor în noi capacităţi de producere a energiei electrice produsă din surse regenerabile de energie solară, cu capacități de stocare integrate, pentru autoconsum pentru entități publice, </w:t>
      </w:r>
      <w:r w:rsidRPr="006F10D4">
        <w:rPr>
          <w:rFonts w:cs="Times New Roman"/>
          <w:bCs/>
          <w:color w:val="000000"/>
          <w:sz w:val="24"/>
          <w:szCs w:val="24"/>
        </w:rPr>
        <w:t>finanțat prin</w:t>
      </w:r>
      <w:r w:rsidRPr="006F10D4">
        <w:rPr>
          <w:rFonts w:cs="Times New Roman"/>
          <w:bCs/>
          <w:i/>
          <w:iCs/>
          <w:color w:val="000000"/>
          <w:sz w:val="24"/>
          <w:szCs w:val="24"/>
        </w:rPr>
        <w:t xml:space="preserve"> Fondul pentru modernizare</w:t>
      </w:r>
      <w:r w:rsidRPr="006F10D4">
        <w:rPr>
          <w:rFonts w:cs="Times New Roman"/>
          <w:bCs/>
          <w:color w:val="000000"/>
          <w:sz w:val="24"/>
          <w:szCs w:val="24"/>
        </w:rPr>
        <w:t>.</w:t>
      </w:r>
    </w:p>
    <w:p w:rsidR="006F10D4" w:rsidRPr="00B60043" w:rsidRDefault="006F10D4" w:rsidP="00B60043">
      <w:pPr>
        <w:ind w:right="142" w:firstLine="72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6F10D4">
        <w:rPr>
          <w:rFonts w:cs="Times New Roman"/>
          <w:b/>
          <w:bCs/>
          <w:color w:val="000000"/>
          <w:sz w:val="24"/>
          <w:szCs w:val="24"/>
        </w:rPr>
        <w:t>Art. 2.</w:t>
      </w:r>
      <w:r w:rsidRPr="006F10D4">
        <w:rPr>
          <w:rFonts w:cs="Times New Roman"/>
          <w:bCs/>
          <w:color w:val="000000"/>
          <w:sz w:val="24"/>
          <w:szCs w:val="24"/>
        </w:rPr>
        <w:t>(1) Se aprobă documentația tehnico-economică – faza Studiu de Fezabilitate și indicatorii tehnico-economici pentru proiectul"Înființare parc fotovoltaic și utilizarea energiei pentru consumul propriu al UAT Comuna I.C. Brătianu, județul Tulcea".</w:t>
      </w:r>
    </w:p>
    <w:p w:rsidR="006F10D4" w:rsidRPr="006F10D4" w:rsidRDefault="006F10D4" w:rsidP="006F10D4">
      <w:pPr>
        <w:ind w:right="142" w:firstLine="720"/>
        <w:jc w:val="both"/>
        <w:rPr>
          <w:rFonts w:cs="Times New Roman"/>
          <w:bCs/>
          <w:color w:val="000000"/>
          <w:sz w:val="24"/>
          <w:szCs w:val="24"/>
        </w:rPr>
      </w:pPr>
      <w:r w:rsidRPr="006F10D4">
        <w:rPr>
          <w:rFonts w:cs="Times New Roman"/>
          <w:bCs/>
          <w:color w:val="000000"/>
          <w:sz w:val="24"/>
          <w:szCs w:val="24"/>
        </w:rPr>
        <w:t xml:space="preserve">(2) Indicatorii tehnico-economici sunt cei detaliați în cadrul Studiului de Fezabilitate și în cadrul </w:t>
      </w:r>
      <w:r w:rsidRPr="00375343">
        <w:rPr>
          <w:rFonts w:cs="Times New Roman"/>
          <w:b/>
          <w:bCs/>
          <w:color w:val="000000"/>
          <w:sz w:val="24"/>
          <w:szCs w:val="24"/>
        </w:rPr>
        <w:t>Anexei nr. 1</w:t>
      </w:r>
      <w:r w:rsidRPr="006F10D4">
        <w:rPr>
          <w:rFonts w:cs="Times New Roman"/>
          <w:bCs/>
          <w:color w:val="000000"/>
          <w:sz w:val="24"/>
          <w:szCs w:val="24"/>
        </w:rPr>
        <w:t>, parte integrantă din prezenta hotărâre.</w:t>
      </w:r>
    </w:p>
    <w:p w:rsidR="006F10D4" w:rsidRPr="00B60043" w:rsidRDefault="006F10D4" w:rsidP="00B60043">
      <w:pPr>
        <w:ind w:right="142" w:firstLine="72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6F10D4">
        <w:rPr>
          <w:rFonts w:cs="Times New Roman"/>
          <w:b/>
          <w:bCs/>
          <w:color w:val="000000"/>
          <w:sz w:val="24"/>
          <w:szCs w:val="24"/>
        </w:rPr>
        <w:t xml:space="preserve">Art. 3. </w:t>
      </w:r>
      <w:r w:rsidRPr="006F10D4">
        <w:rPr>
          <w:rFonts w:cs="Times New Roman"/>
          <w:bCs/>
          <w:color w:val="000000"/>
          <w:sz w:val="24"/>
          <w:szCs w:val="24"/>
        </w:rPr>
        <w:t xml:space="preserve">Se aprobă valoarea totală a proiectului "Înființare parc fotovoltaic și utilizarea energiei pentru consumul propriu al UAT Comuna I.C. Brătianu, județul Tulcea", în cuantum de </w:t>
      </w:r>
      <w:r w:rsidRPr="00375343">
        <w:rPr>
          <w:rFonts w:cs="Times New Roman"/>
          <w:b/>
          <w:bCs/>
          <w:color w:val="000000"/>
          <w:sz w:val="24"/>
          <w:szCs w:val="24"/>
        </w:rPr>
        <w:t>1.080.036,14</w:t>
      </w:r>
      <w:r w:rsidRPr="006F10D4">
        <w:rPr>
          <w:rFonts w:cs="Times New Roman"/>
          <w:bCs/>
          <w:color w:val="000000"/>
          <w:sz w:val="24"/>
          <w:szCs w:val="24"/>
        </w:rPr>
        <w:t xml:space="preserve"> lei (fără TVA, la care se adaugă TVA conform legii), din care valoare totală eligibilă </w:t>
      </w:r>
      <w:r w:rsidRPr="00375343">
        <w:rPr>
          <w:rFonts w:cs="Times New Roman"/>
          <w:b/>
          <w:bCs/>
          <w:color w:val="000000"/>
          <w:sz w:val="24"/>
          <w:szCs w:val="24"/>
        </w:rPr>
        <w:t>752.442,97</w:t>
      </w:r>
      <w:r w:rsidR="00375343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Pr="00375343">
        <w:rPr>
          <w:rFonts w:cs="Times New Roman"/>
          <w:b/>
          <w:bCs/>
          <w:color w:val="000000"/>
          <w:sz w:val="24"/>
          <w:szCs w:val="24"/>
        </w:rPr>
        <w:t>lei</w:t>
      </w:r>
      <w:r w:rsidRPr="006F10D4">
        <w:rPr>
          <w:rFonts w:cs="Times New Roman"/>
          <w:bCs/>
          <w:color w:val="000000"/>
          <w:sz w:val="24"/>
          <w:szCs w:val="24"/>
        </w:rPr>
        <w:t xml:space="preserve"> (fără TVA, la care se adaugă TVA conform legii) și valoare totală neeligibilă </w:t>
      </w:r>
      <w:r w:rsidRPr="00375343">
        <w:rPr>
          <w:rFonts w:cs="Times New Roman"/>
          <w:b/>
          <w:bCs/>
          <w:color w:val="000000"/>
          <w:sz w:val="24"/>
          <w:szCs w:val="24"/>
        </w:rPr>
        <w:t>327.593,17</w:t>
      </w:r>
      <w:r w:rsidR="00375343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Pr="00375343">
        <w:rPr>
          <w:rFonts w:cs="Times New Roman"/>
          <w:b/>
          <w:bCs/>
          <w:color w:val="000000"/>
          <w:sz w:val="24"/>
          <w:szCs w:val="24"/>
        </w:rPr>
        <w:t>lei</w:t>
      </w:r>
      <w:r w:rsidRPr="006F10D4">
        <w:rPr>
          <w:rFonts w:cs="Times New Roman"/>
          <w:bCs/>
          <w:color w:val="000000"/>
          <w:sz w:val="24"/>
          <w:szCs w:val="24"/>
        </w:rPr>
        <w:t xml:space="preserve"> (fără TVA, la care se adaugă TVA conform legii), conform </w:t>
      </w:r>
      <w:r w:rsidRPr="00375343">
        <w:rPr>
          <w:rFonts w:cs="Times New Roman"/>
          <w:b/>
          <w:bCs/>
          <w:color w:val="000000"/>
          <w:sz w:val="24"/>
          <w:szCs w:val="24"/>
        </w:rPr>
        <w:t>Anexei nr. 2</w:t>
      </w:r>
      <w:r w:rsidRPr="006F10D4">
        <w:rPr>
          <w:rFonts w:cs="Times New Roman"/>
          <w:bCs/>
          <w:color w:val="000000"/>
          <w:sz w:val="24"/>
          <w:szCs w:val="24"/>
        </w:rPr>
        <w:t>, parte integrantă din prezenta hotărâre.</w:t>
      </w:r>
    </w:p>
    <w:p w:rsidR="006F10D4" w:rsidRPr="00B60043" w:rsidRDefault="006F10D4" w:rsidP="00B60043">
      <w:pPr>
        <w:ind w:right="142" w:firstLine="72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6F10D4">
        <w:rPr>
          <w:rFonts w:cs="Times New Roman"/>
          <w:b/>
          <w:bCs/>
          <w:color w:val="000000"/>
          <w:sz w:val="24"/>
          <w:szCs w:val="24"/>
        </w:rPr>
        <w:t>Art. 4.</w:t>
      </w:r>
      <w:r w:rsidRPr="006F10D4">
        <w:rPr>
          <w:rFonts w:cs="Times New Roman"/>
          <w:bCs/>
          <w:color w:val="000000"/>
          <w:sz w:val="24"/>
          <w:szCs w:val="24"/>
          <w:lang w:val="it-IT"/>
        </w:rPr>
        <w:t xml:space="preserve">(1) Se aprobă finanțarea din bugetul local al U.A.T. Comuna </w:t>
      </w:r>
      <w:r w:rsidRPr="006F10D4">
        <w:rPr>
          <w:rFonts w:cs="Times New Roman"/>
          <w:bCs/>
          <w:color w:val="000000"/>
          <w:sz w:val="24"/>
          <w:szCs w:val="24"/>
        </w:rPr>
        <w:t>I.C. Brătianu,</w:t>
      </w:r>
      <w:r w:rsidRPr="006F10D4">
        <w:rPr>
          <w:rFonts w:cs="Times New Roman"/>
          <w:bCs/>
          <w:color w:val="000000"/>
          <w:sz w:val="24"/>
          <w:szCs w:val="24"/>
          <w:lang w:val="it-IT"/>
        </w:rPr>
        <w:t xml:space="preserve">a sumei de </w:t>
      </w:r>
      <w:r w:rsidRPr="006F10D4">
        <w:rPr>
          <w:rFonts w:cs="Times New Roman"/>
          <w:bCs/>
          <w:color w:val="000000"/>
          <w:sz w:val="24"/>
          <w:szCs w:val="24"/>
        </w:rPr>
        <w:t>327.593,17</w:t>
      </w:r>
      <w:r w:rsidRPr="006F10D4">
        <w:rPr>
          <w:rFonts w:cs="Times New Roman"/>
          <w:bCs/>
          <w:color w:val="000000"/>
          <w:sz w:val="24"/>
          <w:szCs w:val="24"/>
          <w:lang w:val="it-IT"/>
        </w:rPr>
        <w:t>lei (</w:t>
      </w:r>
      <w:r w:rsidRPr="006F10D4">
        <w:rPr>
          <w:rFonts w:cs="Times New Roman"/>
          <w:bCs/>
          <w:color w:val="000000"/>
          <w:sz w:val="24"/>
          <w:szCs w:val="24"/>
        </w:rPr>
        <w:t>fără TVA, la care se adaugă TVA conform legii</w:t>
      </w:r>
      <w:r w:rsidRPr="006F10D4">
        <w:rPr>
          <w:rFonts w:cs="Times New Roman"/>
          <w:bCs/>
          <w:color w:val="000000"/>
          <w:sz w:val="24"/>
          <w:szCs w:val="24"/>
          <w:lang w:val="it-IT"/>
        </w:rPr>
        <w:t>), reprezentând cheltuieli neeligibile a obiectivului de investiții"Înființare parc fotovoltaic și utilizarea energiei pentru consumul propriu al UAT Comuna I.C. Brătianu, județul Tulcea".</w:t>
      </w:r>
    </w:p>
    <w:p w:rsidR="006F10D4" w:rsidRPr="006F10D4" w:rsidRDefault="006F10D4" w:rsidP="006F10D4">
      <w:pPr>
        <w:ind w:right="142" w:firstLine="720"/>
        <w:jc w:val="both"/>
        <w:rPr>
          <w:rFonts w:cs="Times New Roman"/>
          <w:bCs/>
          <w:color w:val="000000"/>
          <w:sz w:val="24"/>
          <w:szCs w:val="24"/>
        </w:rPr>
      </w:pPr>
      <w:r w:rsidRPr="006F10D4">
        <w:rPr>
          <w:rFonts w:cs="Times New Roman"/>
          <w:bCs/>
          <w:color w:val="000000"/>
          <w:sz w:val="24"/>
          <w:szCs w:val="24"/>
          <w:lang w:val="it-IT"/>
        </w:rPr>
        <w:t xml:space="preserve">(2) Sumele reprezentând eventuale cheltuieli neeligibile suplimentare ce pot apărea pe durata implementării proiectului, pentru implementarea acestuia în condiții optime, se vor asigura din bugetul local al U.A.T. Comuna </w:t>
      </w:r>
      <w:r w:rsidRPr="006F10D4">
        <w:rPr>
          <w:rFonts w:cs="Times New Roman"/>
          <w:bCs/>
          <w:color w:val="000000"/>
          <w:sz w:val="24"/>
          <w:szCs w:val="24"/>
        </w:rPr>
        <w:t>I.C. Brătianu.</w:t>
      </w:r>
    </w:p>
    <w:p w:rsidR="006F10D4" w:rsidRPr="00B60043" w:rsidRDefault="006F10D4" w:rsidP="00B60043">
      <w:pPr>
        <w:ind w:right="142" w:firstLine="720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6F10D4">
        <w:rPr>
          <w:rFonts w:cs="Times New Roman"/>
          <w:b/>
          <w:bCs/>
          <w:color w:val="000000"/>
          <w:sz w:val="24"/>
          <w:szCs w:val="24"/>
        </w:rPr>
        <w:t>Art. 5.</w:t>
      </w:r>
      <w:r w:rsidRPr="006F10D4">
        <w:rPr>
          <w:rFonts w:cs="Times New Roman"/>
          <w:bCs/>
          <w:color w:val="000000"/>
          <w:sz w:val="24"/>
          <w:szCs w:val="24"/>
        </w:rPr>
        <w:t>Persoana desemnată să reprezinte U.A.T. Comuna I.C. Brătianuîn relația cu Ministerul Energiei, este reprezentatul legal, Primarul comunei I.C. Brătianu, domnul PUȘCAȘU Dănuț.</w:t>
      </w:r>
    </w:p>
    <w:p w:rsidR="00344326" w:rsidRPr="001C39CD" w:rsidRDefault="006E1C54" w:rsidP="001C39CD">
      <w:pPr>
        <w:ind w:right="142" w:firstLine="720"/>
        <w:jc w:val="both"/>
        <w:rPr>
          <w:rFonts w:cs="Times New Roman"/>
          <w:bCs/>
          <w:color w:val="000000"/>
          <w:sz w:val="24"/>
          <w:szCs w:val="24"/>
        </w:rPr>
      </w:pPr>
      <w:r w:rsidRPr="001C39CD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7C7BA6" w:rsidRPr="001C39CD">
        <w:rPr>
          <w:rFonts w:cs="Times New Roman"/>
          <w:b/>
          <w:bCs/>
          <w:color w:val="000000"/>
          <w:sz w:val="24"/>
          <w:szCs w:val="24"/>
        </w:rPr>
        <w:t xml:space="preserve">Art. </w:t>
      </w:r>
      <w:r w:rsidR="006F10D4">
        <w:rPr>
          <w:rFonts w:cs="Times New Roman"/>
          <w:b/>
          <w:bCs/>
          <w:color w:val="000000"/>
          <w:sz w:val="24"/>
          <w:szCs w:val="24"/>
        </w:rPr>
        <w:t>6</w:t>
      </w:r>
      <w:r w:rsidR="000C3173" w:rsidRPr="001C39CD">
        <w:rPr>
          <w:rFonts w:cs="Times New Roman"/>
          <w:b/>
          <w:bCs/>
          <w:color w:val="000000"/>
          <w:sz w:val="24"/>
          <w:szCs w:val="24"/>
        </w:rPr>
        <w:t>.</w:t>
      </w:r>
      <w:r w:rsidR="004F5564" w:rsidRPr="001C39CD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0C3173" w:rsidRPr="001C39CD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0C3173" w:rsidRPr="001C39CD">
        <w:rPr>
          <w:rFonts w:cs="Times New Roman"/>
          <w:color w:val="000000"/>
          <w:sz w:val="24"/>
          <w:szCs w:val="24"/>
        </w:rPr>
        <w:t xml:space="preserve">Prezenta hotărâre se comunică, prin intermediul secretarului </w:t>
      </w:r>
      <w:r w:rsidRPr="001C39CD">
        <w:rPr>
          <w:rFonts w:cs="Times New Roman"/>
          <w:color w:val="000000"/>
          <w:sz w:val="24"/>
          <w:szCs w:val="24"/>
        </w:rPr>
        <w:t xml:space="preserve">general al </w:t>
      </w:r>
      <w:r w:rsidR="000C3173" w:rsidRPr="001C39CD">
        <w:rPr>
          <w:rFonts w:cs="Times New Roman"/>
          <w:color w:val="000000"/>
          <w:sz w:val="24"/>
          <w:szCs w:val="24"/>
        </w:rPr>
        <w:t>comunei I.C.Bratianu, în termenul prevăzut de lege, primarul</w:t>
      </w:r>
      <w:r w:rsidRPr="001C39CD">
        <w:rPr>
          <w:rFonts w:cs="Times New Roman"/>
          <w:color w:val="000000"/>
          <w:sz w:val="24"/>
          <w:szCs w:val="24"/>
        </w:rPr>
        <w:t>ui</w:t>
      </w:r>
      <w:r w:rsidR="000C3173" w:rsidRPr="001C39CD">
        <w:rPr>
          <w:rFonts w:cs="Times New Roman"/>
          <w:color w:val="000000"/>
          <w:sz w:val="24"/>
          <w:szCs w:val="24"/>
        </w:rPr>
        <w:t xml:space="preserve"> comunei I.C. Bratianu</w:t>
      </w:r>
      <w:r w:rsidRPr="001C39CD">
        <w:rPr>
          <w:rFonts w:cs="Times New Roman"/>
          <w:color w:val="000000"/>
          <w:sz w:val="24"/>
          <w:szCs w:val="24"/>
        </w:rPr>
        <w:t>, P</w:t>
      </w:r>
      <w:r w:rsidR="000C3173" w:rsidRPr="001C39CD">
        <w:rPr>
          <w:rFonts w:cs="Times New Roman"/>
          <w:color w:val="000000"/>
          <w:sz w:val="24"/>
          <w:szCs w:val="24"/>
        </w:rPr>
        <w:t>refectul</w:t>
      </w:r>
      <w:r w:rsidRPr="001C39CD">
        <w:rPr>
          <w:rFonts w:cs="Times New Roman"/>
          <w:color w:val="000000"/>
          <w:sz w:val="24"/>
          <w:szCs w:val="24"/>
        </w:rPr>
        <w:t>ui</w:t>
      </w:r>
      <w:r w:rsidR="000C3173" w:rsidRPr="001C39CD">
        <w:rPr>
          <w:rFonts w:cs="Times New Roman"/>
          <w:color w:val="000000"/>
          <w:sz w:val="24"/>
          <w:szCs w:val="24"/>
        </w:rPr>
        <w:t xml:space="preserve"> județului Tulcea și se aduce la cunoștință publică prin afișarea la sediul primăriei, precum și pe pagina de internet,</w:t>
      </w:r>
      <w:r w:rsidR="004F5564" w:rsidRPr="001C39CD">
        <w:rPr>
          <w:rFonts w:cs="Times New Roman"/>
          <w:color w:val="000000"/>
          <w:sz w:val="24"/>
          <w:szCs w:val="24"/>
        </w:rPr>
        <w:t xml:space="preserve"> </w:t>
      </w:r>
      <w:r w:rsidR="000C3173" w:rsidRPr="001C39CD">
        <w:rPr>
          <w:rFonts w:cs="Times New Roman"/>
          <w:color w:val="000000"/>
          <w:sz w:val="24"/>
          <w:szCs w:val="24"/>
        </w:rPr>
        <w:t>în Monitorul Oficial Local</w:t>
      </w:r>
      <w:r w:rsidRPr="00FC2290">
        <w:rPr>
          <w:rFonts w:cs="Times New Roman"/>
          <w:color w:val="000000"/>
          <w:sz w:val="24"/>
          <w:szCs w:val="24"/>
        </w:rPr>
        <w:t>.</w:t>
      </w:r>
    </w:p>
    <w:p w:rsidR="004F5564" w:rsidRPr="00FC2290" w:rsidRDefault="004F5564" w:rsidP="006E1C54">
      <w:pPr>
        <w:spacing w:line="276" w:lineRule="auto"/>
        <w:ind w:left="6900" w:hanging="6180"/>
        <w:jc w:val="both"/>
        <w:rPr>
          <w:rFonts w:cs="Times New Roman"/>
          <w:b/>
          <w:sz w:val="24"/>
          <w:szCs w:val="24"/>
        </w:rPr>
      </w:pPr>
    </w:p>
    <w:p w:rsidR="00B60043" w:rsidRPr="00423991" w:rsidRDefault="00B60043" w:rsidP="00B60043">
      <w:pPr>
        <w:rPr>
          <w:b/>
          <w:sz w:val="22"/>
          <w:szCs w:val="22"/>
        </w:rPr>
      </w:pPr>
      <w:r w:rsidRPr="00423991">
        <w:rPr>
          <w:b/>
          <w:sz w:val="22"/>
          <w:szCs w:val="22"/>
        </w:rPr>
        <w:t xml:space="preserve">Hotărârea a fost </w:t>
      </w:r>
      <w:r>
        <w:rPr>
          <w:b/>
          <w:sz w:val="22"/>
          <w:szCs w:val="22"/>
        </w:rPr>
        <w:t>adoptată  cu un număr de ___ voturi pentru, __  voturi împotriva, __  abțineri din totalul de ___</w:t>
      </w:r>
      <w:r w:rsidRPr="00423991">
        <w:rPr>
          <w:b/>
          <w:sz w:val="22"/>
          <w:szCs w:val="22"/>
        </w:rPr>
        <w:t xml:space="preserve">  consilieri prezenți din cei 9 aleși în funcție</w:t>
      </w:r>
    </w:p>
    <w:p w:rsidR="00B60043" w:rsidRPr="00423991" w:rsidRDefault="00B60043" w:rsidP="00B60043">
      <w:pPr>
        <w:jc w:val="both"/>
        <w:rPr>
          <w:b/>
          <w:sz w:val="22"/>
          <w:szCs w:val="22"/>
        </w:rPr>
      </w:pPr>
    </w:p>
    <w:p w:rsidR="004F5564" w:rsidRDefault="004F5564" w:rsidP="006E1C54">
      <w:pPr>
        <w:spacing w:line="276" w:lineRule="auto"/>
        <w:ind w:left="6900" w:hanging="6180"/>
        <w:jc w:val="both"/>
        <w:rPr>
          <w:rFonts w:cs="Times New Roman"/>
          <w:b/>
          <w:sz w:val="24"/>
          <w:szCs w:val="24"/>
        </w:rPr>
      </w:pPr>
    </w:p>
    <w:p w:rsidR="00B60043" w:rsidRDefault="00B60043" w:rsidP="006E1C54">
      <w:pPr>
        <w:spacing w:line="276" w:lineRule="auto"/>
        <w:ind w:left="6900" w:hanging="6180"/>
        <w:jc w:val="both"/>
        <w:rPr>
          <w:rFonts w:cs="Times New Roman"/>
          <w:b/>
          <w:sz w:val="24"/>
          <w:szCs w:val="24"/>
        </w:rPr>
      </w:pPr>
    </w:p>
    <w:p w:rsidR="00B60043" w:rsidRDefault="00B60043" w:rsidP="006E1C54">
      <w:pPr>
        <w:spacing w:line="276" w:lineRule="auto"/>
        <w:ind w:left="6900" w:hanging="6180"/>
        <w:jc w:val="both"/>
        <w:rPr>
          <w:rFonts w:cs="Times New Roman"/>
          <w:b/>
          <w:sz w:val="24"/>
          <w:szCs w:val="24"/>
        </w:rPr>
      </w:pPr>
    </w:p>
    <w:p w:rsidR="00B60043" w:rsidRPr="00FC2290" w:rsidRDefault="00B60043" w:rsidP="006E1C54">
      <w:pPr>
        <w:spacing w:line="276" w:lineRule="auto"/>
        <w:ind w:left="6900" w:hanging="6180"/>
        <w:jc w:val="both"/>
        <w:rPr>
          <w:rFonts w:cs="Times New Roman"/>
          <w:b/>
          <w:sz w:val="24"/>
          <w:szCs w:val="24"/>
        </w:rPr>
      </w:pPr>
    </w:p>
    <w:p w:rsidR="006E1C54" w:rsidRPr="00BF35EA" w:rsidRDefault="004F5564" w:rsidP="00B60043">
      <w:pPr>
        <w:spacing w:line="276" w:lineRule="auto"/>
        <w:jc w:val="both"/>
        <w:rPr>
          <w:rFonts w:cs="Times New Roman"/>
          <w:b/>
          <w:sz w:val="24"/>
          <w:szCs w:val="24"/>
        </w:rPr>
      </w:pPr>
      <w:r w:rsidRPr="00FC2290">
        <w:rPr>
          <w:rFonts w:cs="Times New Roman"/>
          <w:b/>
          <w:sz w:val="24"/>
          <w:szCs w:val="24"/>
        </w:rPr>
        <w:t xml:space="preserve"> </w:t>
      </w:r>
      <w:r w:rsidR="00B60043">
        <w:rPr>
          <w:rFonts w:cs="Times New Roman"/>
          <w:b/>
          <w:sz w:val="24"/>
          <w:szCs w:val="24"/>
        </w:rPr>
        <w:t>PREȘEDINTE DE ȘEDINȚĂ</w:t>
      </w:r>
      <w:r w:rsidR="006E1C54" w:rsidRPr="00BF35EA">
        <w:rPr>
          <w:rFonts w:cs="Times New Roman"/>
          <w:b/>
          <w:sz w:val="24"/>
          <w:szCs w:val="24"/>
        </w:rPr>
        <w:t xml:space="preserve">,                                                  </w:t>
      </w:r>
      <w:r w:rsidR="00B60043">
        <w:rPr>
          <w:rFonts w:cs="Times New Roman"/>
          <w:b/>
          <w:sz w:val="24"/>
          <w:szCs w:val="24"/>
        </w:rPr>
        <w:t xml:space="preserve">          </w:t>
      </w:r>
      <w:r w:rsidR="006E1C54" w:rsidRPr="00BF35EA">
        <w:rPr>
          <w:rFonts w:cs="Times New Roman"/>
          <w:b/>
          <w:sz w:val="24"/>
          <w:szCs w:val="24"/>
        </w:rPr>
        <w:t xml:space="preserve"> Avizat pentru legalitate</w:t>
      </w:r>
      <w:r w:rsidR="006E1C54" w:rsidRPr="00BF35EA">
        <w:rPr>
          <w:rFonts w:cs="Times New Roman"/>
          <w:b/>
          <w:sz w:val="24"/>
          <w:szCs w:val="24"/>
        </w:rPr>
        <w:tab/>
        <w:t xml:space="preserve"> </w:t>
      </w:r>
    </w:p>
    <w:p w:rsidR="006E1C54" w:rsidRPr="00BF35EA" w:rsidRDefault="004F5564" w:rsidP="006E1C54">
      <w:pPr>
        <w:rPr>
          <w:rFonts w:cs="Times New Roman"/>
          <w:b/>
          <w:sz w:val="24"/>
          <w:szCs w:val="24"/>
        </w:rPr>
      </w:pPr>
      <w:r w:rsidRPr="00BF35EA">
        <w:rPr>
          <w:rFonts w:cs="Times New Roman"/>
          <w:b/>
          <w:sz w:val="24"/>
          <w:szCs w:val="24"/>
        </w:rPr>
        <w:t xml:space="preserve">         </w:t>
      </w:r>
      <w:r w:rsidR="00B60043">
        <w:rPr>
          <w:rFonts w:cs="Times New Roman"/>
          <w:b/>
          <w:sz w:val="24"/>
          <w:szCs w:val="24"/>
        </w:rPr>
        <w:t>Împușcatu Antoneta</w:t>
      </w:r>
      <w:r w:rsidRPr="00BF35EA">
        <w:rPr>
          <w:rFonts w:cs="Times New Roman"/>
          <w:sz w:val="24"/>
          <w:szCs w:val="24"/>
        </w:rPr>
        <w:t xml:space="preserve">                                                             </w:t>
      </w:r>
      <w:r w:rsidR="006E1C54" w:rsidRPr="00BF35EA">
        <w:rPr>
          <w:rFonts w:cs="Times New Roman"/>
          <w:sz w:val="24"/>
          <w:szCs w:val="24"/>
        </w:rPr>
        <w:tab/>
      </w:r>
      <w:r w:rsidR="00BF35EA" w:rsidRPr="00BF35EA">
        <w:rPr>
          <w:rFonts w:cs="Times New Roman"/>
          <w:sz w:val="24"/>
          <w:szCs w:val="24"/>
        </w:rPr>
        <w:t xml:space="preserve">    </w:t>
      </w:r>
      <w:r w:rsidR="00D822D9">
        <w:rPr>
          <w:rFonts w:cs="Times New Roman"/>
          <w:sz w:val="24"/>
          <w:szCs w:val="24"/>
        </w:rPr>
        <w:t xml:space="preserve">       </w:t>
      </w:r>
      <w:r w:rsidR="00BF35EA" w:rsidRPr="00BF35EA">
        <w:rPr>
          <w:rFonts w:cs="Times New Roman"/>
          <w:sz w:val="24"/>
          <w:szCs w:val="24"/>
        </w:rPr>
        <w:t xml:space="preserve"> </w:t>
      </w:r>
      <w:r w:rsidRPr="00BF35EA">
        <w:rPr>
          <w:rFonts w:cs="Times New Roman"/>
          <w:sz w:val="24"/>
          <w:szCs w:val="24"/>
        </w:rPr>
        <w:t xml:space="preserve"> </w:t>
      </w:r>
      <w:r w:rsidR="006E1C54" w:rsidRPr="00BF35EA">
        <w:rPr>
          <w:rFonts w:cs="Times New Roman"/>
          <w:b/>
          <w:sz w:val="24"/>
          <w:szCs w:val="24"/>
        </w:rPr>
        <w:t>Secretar general,</w:t>
      </w:r>
    </w:p>
    <w:p w:rsidR="006E1C54" w:rsidRPr="00BF35EA" w:rsidRDefault="006E1C54" w:rsidP="006E1C54">
      <w:pPr>
        <w:rPr>
          <w:rFonts w:cs="Times New Roman"/>
          <w:b/>
          <w:sz w:val="24"/>
          <w:szCs w:val="24"/>
        </w:rPr>
      </w:pPr>
      <w:r w:rsidRPr="00BF35EA">
        <w:rPr>
          <w:rFonts w:cs="Times New Roman"/>
          <w:b/>
          <w:sz w:val="24"/>
          <w:szCs w:val="24"/>
        </w:rPr>
        <w:tab/>
      </w:r>
      <w:r w:rsidRPr="00BF35EA">
        <w:rPr>
          <w:rFonts w:cs="Times New Roman"/>
          <w:b/>
          <w:sz w:val="24"/>
          <w:szCs w:val="24"/>
        </w:rPr>
        <w:tab/>
      </w:r>
      <w:r w:rsidRPr="00BF35EA">
        <w:rPr>
          <w:rFonts w:cs="Times New Roman"/>
          <w:b/>
          <w:sz w:val="24"/>
          <w:szCs w:val="24"/>
        </w:rPr>
        <w:tab/>
      </w:r>
      <w:r w:rsidRPr="00BF35EA">
        <w:rPr>
          <w:rFonts w:cs="Times New Roman"/>
          <w:b/>
          <w:sz w:val="24"/>
          <w:szCs w:val="24"/>
        </w:rPr>
        <w:tab/>
      </w:r>
      <w:r w:rsidRPr="00BF35EA">
        <w:rPr>
          <w:rFonts w:cs="Times New Roman"/>
          <w:b/>
          <w:sz w:val="24"/>
          <w:szCs w:val="24"/>
        </w:rPr>
        <w:tab/>
        <w:t xml:space="preserve">                 </w:t>
      </w:r>
      <w:r w:rsidR="004F5564" w:rsidRPr="00BF35EA">
        <w:rPr>
          <w:rFonts w:cs="Times New Roman"/>
          <w:b/>
          <w:sz w:val="24"/>
          <w:szCs w:val="24"/>
        </w:rPr>
        <w:t xml:space="preserve">              </w:t>
      </w:r>
      <w:r w:rsidR="00BF35EA" w:rsidRPr="00BF35EA">
        <w:rPr>
          <w:rFonts w:cs="Times New Roman"/>
          <w:b/>
          <w:sz w:val="24"/>
          <w:szCs w:val="24"/>
        </w:rPr>
        <w:t xml:space="preserve">                      </w:t>
      </w:r>
      <w:r w:rsidR="004F5564" w:rsidRPr="00BF35EA">
        <w:rPr>
          <w:rFonts w:cs="Times New Roman"/>
          <w:b/>
          <w:sz w:val="24"/>
          <w:szCs w:val="24"/>
        </w:rPr>
        <w:t xml:space="preserve"> </w:t>
      </w:r>
      <w:r w:rsidR="00BF35EA" w:rsidRPr="00BF35EA">
        <w:rPr>
          <w:rFonts w:cs="Times New Roman"/>
          <w:b/>
          <w:sz w:val="24"/>
          <w:szCs w:val="24"/>
        </w:rPr>
        <w:t>Munteanu Dănilă Milica</w:t>
      </w:r>
    </w:p>
    <w:p w:rsidR="007C7BA6" w:rsidRPr="00BF35EA" w:rsidRDefault="006E1C54" w:rsidP="006E1C54">
      <w:pPr>
        <w:rPr>
          <w:rFonts w:cs="Times New Roman"/>
          <w:b/>
          <w:sz w:val="24"/>
          <w:szCs w:val="24"/>
        </w:rPr>
      </w:pPr>
      <w:r w:rsidRPr="00BF35EA">
        <w:rPr>
          <w:rFonts w:cs="Times New Roman"/>
          <w:b/>
          <w:sz w:val="24"/>
          <w:szCs w:val="24"/>
        </w:rPr>
        <w:tab/>
      </w:r>
    </w:p>
    <w:p w:rsidR="007C7BA6" w:rsidRPr="00FC2290" w:rsidRDefault="007C7BA6" w:rsidP="006E1C54">
      <w:pPr>
        <w:rPr>
          <w:rFonts w:cs="Times New Roman"/>
          <w:b/>
          <w:sz w:val="24"/>
          <w:szCs w:val="24"/>
        </w:rPr>
      </w:pPr>
    </w:p>
    <w:p w:rsidR="007C7BA6" w:rsidRPr="00FC2290" w:rsidRDefault="007C7BA6" w:rsidP="006E1C54">
      <w:pPr>
        <w:rPr>
          <w:rFonts w:cs="Times New Roman"/>
          <w:b/>
          <w:sz w:val="24"/>
          <w:szCs w:val="24"/>
        </w:rPr>
      </w:pPr>
    </w:p>
    <w:p w:rsidR="007C7BA6" w:rsidRPr="00FC2290" w:rsidRDefault="007C7BA6" w:rsidP="006E1C54">
      <w:pPr>
        <w:rPr>
          <w:rFonts w:cs="Times New Roman"/>
          <w:b/>
          <w:sz w:val="24"/>
          <w:szCs w:val="24"/>
        </w:rPr>
      </w:pPr>
    </w:p>
    <w:sectPr w:rsidR="007C7BA6" w:rsidRPr="00FC2290" w:rsidSect="000C3173">
      <w:pgSz w:w="12240" w:h="15840"/>
      <w:pgMar w:top="720" w:right="90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17694757"/>
    <w:multiLevelType w:val="hybridMultilevel"/>
    <w:tmpl w:val="0D0CF074"/>
    <w:lvl w:ilvl="0" w:tplc="5F7C876E">
      <w:start w:val="5"/>
      <w:numFmt w:val="bullet"/>
      <w:lvlText w:val="-"/>
      <w:lvlJc w:val="left"/>
      <w:pPr>
        <w:ind w:left="45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C3173"/>
    <w:rsid w:val="000178A4"/>
    <w:rsid w:val="0009562A"/>
    <w:rsid w:val="000C3173"/>
    <w:rsid w:val="001374D9"/>
    <w:rsid w:val="001A0FE0"/>
    <w:rsid w:val="001A7CAE"/>
    <w:rsid w:val="001C39CD"/>
    <w:rsid w:val="001E66A1"/>
    <w:rsid w:val="001F1CF1"/>
    <w:rsid w:val="00221428"/>
    <w:rsid w:val="0028181C"/>
    <w:rsid w:val="002A5A6A"/>
    <w:rsid w:val="002E4FC3"/>
    <w:rsid w:val="00344326"/>
    <w:rsid w:val="00375343"/>
    <w:rsid w:val="00385BF8"/>
    <w:rsid w:val="003F1B69"/>
    <w:rsid w:val="0040158D"/>
    <w:rsid w:val="004705E7"/>
    <w:rsid w:val="004F5564"/>
    <w:rsid w:val="005205BF"/>
    <w:rsid w:val="005C4A3F"/>
    <w:rsid w:val="0067628E"/>
    <w:rsid w:val="006A23DB"/>
    <w:rsid w:val="006A7EC7"/>
    <w:rsid w:val="006E1C54"/>
    <w:rsid w:val="006F10D4"/>
    <w:rsid w:val="0073611D"/>
    <w:rsid w:val="007407E2"/>
    <w:rsid w:val="007607F9"/>
    <w:rsid w:val="007A078B"/>
    <w:rsid w:val="007C7BA6"/>
    <w:rsid w:val="00812EEC"/>
    <w:rsid w:val="00856D39"/>
    <w:rsid w:val="00890E20"/>
    <w:rsid w:val="008A262A"/>
    <w:rsid w:val="008B5751"/>
    <w:rsid w:val="00A9465F"/>
    <w:rsid w:val="00B2242B"/>
    <w:rsid w:val="00B60043"/>
    <w:rsid w:val="00B96E77"/>
    <w:rsid w:val="00BF35EA"/>
    <w:rsid w:val="00C62386"/>
    <w:rsid w:val="00CE626F"/>
    <w:rsid w:val="00D374E3"/>
    <w:rsid w:val="00D822D9"/>
    <w:rsid w:val="00D90B2A"/>
    <w:rsid w:val="00DD273A"/>
    <w:rsid w:val="00DF3A10"/>
    <w:rsid w:val="00E1535F"/>
    <w:rsid w:val="00E931F5"/>
    <w:rsid w:val="00EA1F96"/>
    <w:rsid w:val="00F56ADA"/>
    <w:rsid w:val="00F774D7"/>
    <w:rsid w:val="00FA4081"/>
    <w:rsid w:val="00FC2290"/>
    <w:rsid w:val="00FE2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73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3173"/>
    <w:rPr>
      <w:color w:val="0000FF" w:themeColor="hyperlink"/>
      <w:u w:val="single"/>
    </w:rPr>
  </w:style>
  <w:style w:type="character" w:customStyle="1" w:styleId="Bodytext2">
    <w:name w:val="Body text (2)_"/>
    <w:basedOn w:val="DefaultParagraphFont"/>
    <w:link w:val="Bodytext20"/>
    <w:rsid w:val="000C317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C3173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0C3173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0C3173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0C3173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eastAsia="zh-CN"/>
    </w:r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0C3173"/>
    <w:rPr>
      <w:rFonts w:ascii="Arial" w:eastAsia="Calibri" w:hAnsi="Arial" w:cs="Arial"/>
      <w:sz w:val="24"/>
      <w:szCs w:val="24"/>
      <w:lang w:val="ro-RO" w:eastAsia="zh-CN"/>
    </w:rPr>
  </w:style>
  <w:style w:type="paragraph" w:styleId="NoSpacing">
    <w:name w:val="No Spacing"/>
    <w:uiPriority w:val="1"/>
    <w:qFormat/>
    <w:rsid w:val="000C3173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173"/>
    <w:rPr>
      <w:rFonts w:ascii="Tahoma" w:hAnsi="Tahoma" w:cs="Tahoma"/>
      <w:sz w:val="16"/>
      <w:szCs w:val="16"/>
      <w:lang w:val="ro-R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7BA6"/>
    <w:rPr>
      <w:rFonts w:asciiTheme="minorHAnsi" w:hAnsiTheme="minorHAnsi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7BA6"/>
    <w:rPr>
      <w:sz w:val="20"/>
      <w:szCs w:val="2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@icbratianu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4</cp:revision>
  <cp:lastPrinted>2026-09-29T06:35:00Z</cp:lastPrinted>
  <dcterms:created xsi:type="dcterms:W3CDTF">2026-09-28T12:05:00Z</dcterms:created>
  <dcterms:modified xsi:type="dcterms:W3CDTF">2026-09-29T06:37:00Z</dcterms:modified>
</cp:coreProperties>
</file>